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4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  <w:lang w:val="en-US" w:eastAsia="zh-CN"/>
        </w:rPr>
        <w:t>河北晟德基础设施建设开发有限公司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44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kern w:val="0"/>
          <w:sz w:val="40"/>
          <w:szCs w:val="40"/>
        </w:rPr>
        <w:t>在集团内部选聘岗位需求表</w:t>
      </w:r>
    </w:p>
    <w:bookmarkEnd w:id="0"/>
    <w:tbl>
      <w:tblPr>
        <w:tblStyle w:val="2"/>
        <w:tblpPr w:leftFromText="180" w:rightFromText="180" w:vertAnchor="text" w:horzAnchor="page" w:tblpX="1510" w:tblpY="621"/>
        <w:tblOverlap w:val="never"/>
        <w:tblW w:w="14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84"/>
        <w:gridCol w:w="683"/>
        <w:gridCol w:w="683"/>
        <w:gridCol w:w="1084"/>
        <w:gridCol w:w="675"/>
        <w:gridCol w:w="787"/>
        <w:gridCol w:w="6941"/>
        <w:gridCol w:w="1059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序号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所属部门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岗位名称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需求人数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专业要求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学历要求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年龄要求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工作经验要求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人员到岗需求时间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运维管理部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风机管理岗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机械、电气、能源动力等电力或新能源行业相关专业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35周岁以下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1.从事风电行业风机技术工作6年以上；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.熟悉风电机组运行原理，了解不同类型风电机组及部件结构特点与主要性能，熟悉风机运行和检修相关规范、标准、流程，掌握风机调试和维护技术，具备较强的故障处理和设备分析能力，能够独立解决风电机组技术问题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3.具有一定的专业管理能力，能够组织协调各方资源，做好风机技术监督和可靠性管理工作；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4.具备较强的学习能力和创新意识，关注行业动态和新技术发展；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5.能够适应长期驻场或出差；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6.熟练运用专业软件和办公软件；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7.具有良好的职业素养和道德品质，遵纪守法，具备较强的责任心和团队合作精神、良好的组织与沟通协调能力、良好的目标导向与业务规划能力；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8.身体健康；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9.具有行业前五风机厂家运维工作经验者优先考虑；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10.具有高处作业证，高、低压电工证者优先考虑。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2023年11月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特别优秀者可放宽年龄要求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运维管理部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电气一次管理岗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电气工程及其自动化、自动化或其他电力工程、电力系统、机电工程相关专业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35周岁以下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1.从事电力行业电气技术工作6年以上；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2.掌握风电场、变电站电气管辖设备的运行、检修、预防试验相关知识，熟悉国家、行业相关规程、标准，具备较强的故障处理和设备分析能力，能够独立解决电气一次设备技术问题；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3.具有一定的专业管理能力，能够组织协调各方资源，做好电气一次设备技术监督和可靠性管理工作；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4.具备较强的学习能力和创新意识，关注行业动态和新技术发展；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5.能够适应长期驻场或出差；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6.熟练运用专业软件和办公软件；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7.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具有良好的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职业素养和道德品质，遵纪守法，具备较强的责任心和团队合作精神、良好的组织与沟通协调能力、良好的目标导向与业务规划能力；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8.身体健康。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9.具有高、低压电工证者优先考虑。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2023年11月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特别优秀者可放宽年龄要求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0" w:hRule="atLeast"/>
        </w:trPr>
        <w:tc>
          <w:tcPr>
            <w:tcW w:w="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kern w:val="2"/>
                <w:sz w:val="20"/>
                <w:szCs w:val="24"/>
                <w:lang w:val="en-US" w:eastAsia="zh-CN" w:bidi="ar-SA"/>
              </w:rPr>
              <w:t>3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运维管理部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综合管理岗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行政管理、工程管理、机械相关专业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35周岁以下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1、熟练掌握各种办公软件 WPS：PPT、word、excel 等软件；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2、3年以上相关工作经验的；具备良好的沟通表达能力，形象好，气质佳；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3、能适应长期驻扎工地现场工作.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2023年11月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特别优秀者可放宽年龄要求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  <w:lang w:val="en-US" w:eastAsia="zh-CN"/>
              </w:rPr>
              <w:t>4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风电场/光伏电站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场站负责人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机械、电气、能源动力等电力或新能源行业相关专业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40周岁以下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1.从事电力行业生产运维工作10年以上，其中从事风电生产运维工作6年以上，担任管理岗位3年以上；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2.熟悉新能源场站设备运行原理、设备运行和检修相关规范、标准，熟悉新能源场站生产管理、技术管理、安全管理、仓储管理、综合管理等相关工作内容和流程；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3.具备团队领导力和组织能力，能够调动各方资源分析和解决实际问题；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4.具有较强的协调能力，能有效与政府、电网或其他合作单位、部门进行沟通，协调解决相关事务；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5.能够适应长期驻场工作；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6.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较强的职业素养和道德品质，遵纪守法，具备较强的责任心和团队合作精神、较强的组织能力、较强的目标导向与业务规划能力；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7.身体健康；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8.具有企业安全生产知识和管理能力考核合格证者优先考虑。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2023年11月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特别优秀者可放宽年龄要求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风电场/光伏电站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值班长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机械、电气、能源动力等电力或新能源行业相关专业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35周岁以下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1.从事电力行业生产运维工作6年以上；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2.熟悉新能源场站设备运行原理、设备运行和检修相关规范、标准，具备较强的风机、电气设备故障处理经验，熟练掌握新能源场站运行管理工作内容和工作流程，具有应急处置能力；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3.熟悉电网调度规程和两个细则相关管理规定，能够正确开展调度业务联系及数据报送工作；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4.具备班组管理经验和能力；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5.能够熟练运用专业软件和办公软件，具有一定的数据管理能力；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6.能够适应长期驻场和运行倒班工作模式；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7.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较强的职业素养和道德品质，遵纪守法，具备较强的责任心和团队合作精神、较强的组织能力、较强的目标导向与业务规划能力；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8.身体健康。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9.具有高、低压电工证者优先考虑。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2023年11月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特别优秀者可放宽年龄要求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  <w:lang w:val="en-US" w:eastAsia="zh-CN"/>
              </w:rPr>
              <w:t>6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风电场/光伏电站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电气一次专工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电气工程、电力系统及其自动化等相关专业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45周岁以下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1、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年及以上新能源项目工作经验；有扎实的电气专业理论知识，熟悉电气专业设计规范、施工和验收规范；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、富有创新精神和学习能力，具有较强的分析判断能力和解决问题的能力，精通业务，熟知电气设备的安装、调试、试验及消缺工作，熟悉升压站的全业务流程，了解电网接入手续，协助并网工作。具有较强的协调沟通能力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3、能适应长期驻扎项目现场工作。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2023年11月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特别优秀者可放宽年龄要求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4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b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0"/>
                <w:szCs w:val="24"/>
                <w:lang w:val="en-US" w:eastAsia="zh-CN"/>
              </w:rPr>
              <w:t>7</w:t>
            </w:r>
          </w:p>
        </w:tc>
        <w:tc>
          <w:tcPr>
            <w:tcW w:w="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风电场/光伏电站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土建专工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工程类专业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本科及以上学历</w:t>
            </w:r>
          </w:p>
        </w:tc>
        <w:tc>
          <w:tcPr>
            <w:tcW w:w="7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35周岁以下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 xml:space="preserve"> 1、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年以上土建工作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、安全生产管理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经验；能够熟练使用CAD等软件，有扎实的土建专业理论知识，熟悉土建专业设计规范、施工和验收规范，熟悉施工现场工作流程和环节，能熟练使用土建测量仪器；具备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  <w:lang w:eastAsia="zh-CN"/>
              </w:rPr>
              <w:t>助理工程师及以上</w:t>
            </w: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相关职称；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2、富有创新精神和学习能力；具有较强的分析判断能力和解决问题的能力；精通业务，熟悉相关建设行业法规具有较强的协调沟通能力。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/>
                <w:color w:val="000000"/>
                <w:sz w:val="2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3、能适应长期驻扎工地现场工作。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2023年11月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4"/>
              </w:rPr>
              <w:t>特别优秀者可放宽年龄要求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zgzYTM5ZDMxM2JjMzZiMDJmNTk0M2Y0ZWZkYWYifQ=="/>
  </w:docVars>
  <w:rsids>
    <w:rsidRoot w:val="6260398B"/>
    <w:rsid w:val="626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2023-11-20T06:53:00Z</dcterms:created>
  <dc:creator>-</dc:creator>
  <cp:lastModifiedBy>-</cp:lastModifiedBy>
  <dcterms:modified xsi:type="dcterms:W3CDTF">2023-11-20T06:54:01Z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6E4B194430A34876AA05EEB08FB037E7_11</vt:lpwstr>
  </property>
</Properties>
</file>